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67" w:rsidRPr="00D2121A" w:rsidRDefault="00AF7267" w:rsidP="0002617D">
      <w:pPr>
        <w:spacing w:after="0"/>
        <w:jc w:val="center"/>
        <w:rPr>
          <w:rFonts w:cs="Calibri"/>
          <w:sz w:val="24"/>
          <w:szCs w:val="24"/>
        </w:rPr>
      </w:pPr>
      <w:bookmarkStart w:id="0" w:name="_GoBack"/>
      <w:bookmarkEnd w:id="0"/>
      <w:r w:rsidRPr="00D2121A">
        <w:rPr>
          <w:rFonts w:cs="Calibri"/>
          <w:sz w:val="24"/>
          <w:szCs w:val="24"/>
        </w:rPr>
        <w:t>The Fifteenth Sund</w:t>
      </w:r>
      <w:r w:rsidR="0002617D">
        <w:rPr>
          <w:rFonts w:cs="Calibri"/>
          <w:sz w:val="24"/>
          <w:szCs w:val="24"/>
        </w:rPr>
        <w:t>ay after Pentecost – September 5, 2021</w:t>
      </w:r>
      <w:r w:rsidRPr="00D2121A">
        <w:rPr>
          <w:rFonts w:cs="Calibri"/>
          <w:sz w:val="24"/>
          <w:szCs w:val="24"/>
        </w:rPr>
        <w:t xml:space="preserve"> – Proper 18 – Year B (RCL) Track 1</w:t>
      </w:r>
    </w:p>
    <w:p w:rsidR="00AF7267" w:rsidRPr="00D2121A" w:rsidRDefault="00AF7267" w:rsidP="0002617D">
      <w:pPr>
        <w:spacing w:after="0"/>
        <w:jc w:val="center"/>
        <w:rPr>
          <w:rFonts w:cs="Calibri"/>
          <w:sz w:val="24"/>
          <w:szCs w:val="24"/>
        </w:rPr>
      </w:pPr>
      <w:r w:rsidRPr="00D2121A">
        <w:rPr>
          <w:rFonts w:cs="Calibri"/>
          <w:sz w:val="24"/>
          <w:szCs w:val="24"/>
        </w:rPr>
        <w:t>St. Luke’s Eastport – The Rev. Diana Carroll, Priest-in-Charge</w:t>
      </w:r>
    </w:p>
    <w:p w:rsidR="00393642" w:rsidRDefault="00393642" w:rsidP="0002617D">
      <w:pPr>
        <w:spacing w:after="0"/>
        <w:rPr>
          <w:rFonts w:cs="Calibri"/>
          <w:sz w:val="24"/>
          <w:szCs w:val="24"/>
        </w:rPr>
      </w:pPr>
    </w:p>
    <w:p w:rsidR="00EA2E1C" w:rsidRDefault="00EA2E1C" w:rsidP="00EA2E1C">
      <w:pPr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Be Opened</w:t>
      </w:r>
    </w:p>
    <w:p w:rsidR="00EA2E1C" w:rsidRPr="00D2121A" w:rsidRDefault="00EA2E1C" w:rsidP="0002617D">
      <w:pPr>
        <w:spacing w:after="0"/>
        <w:rPr>
          <w:rFonts w:cs="Calibri"/>
          <w:sz w:val="24"/>
          <w:szCs w:val="24"/>
        </w:rPr>
      </w:pPr>
    </w:p>
    <w:p w:rsidR="003B4875" w:rsidRDefault="003B4875" w:rsidP="0002617D">
      <w:pPr>
        <w:spacing w:after="0"/>
        <w:rPr>
          <w:rFonts w:cs="Calibri"/>
          <w:i/>
          <w:sz w:val="24"/>
          <w:szCs w:val="24"/>
        </w:rPr>
      </w:pPr>
      <w:r w:rsidRPr="00D2121A">
        <w:rPr>
          <w:rFonts w:cs="Calibri"/>
          <w:i/>
          <w:sz w:val="24"/>
          <w:szCs w:val="24"/>
        </w:rPr>
        <w:t xml:space="preserve">Show your goodness, O </w:t>
      </w:r>
      <w:r w:rsidR="0002617D">
        <w:rPr>
          <w:rFonts w:cs="Calibri"/>
          <w:i/>
          <w:sz w:val="24"/>
          <w:szCs w:val="24"/>
        </w:rPr>
        <w:t>God</w:t>
      </w:r>
      <w:r w:rsidRPr="00D2121A">
        <w:rPr>
          <w:rFonts w:cs="Calibri"/>
          <w:i/>
          <w:sz w:val="24"/>
          <w:szCs w:val="24"/>
        </w:rPr>
        <w:t>, to those who are good</w:t>
      </w:r>
      <w:r w:rsidR="000F43F8">
        <w:rPr>
          <w:rFonts w:cs="Calibri"/>
          <w:i/>
          <w:sz w:val="24"/>
          <w:szCs w:val="24"/>
        </w:rPr>
        <w:t xml:space="preserve"> </w:t>
      </w:r>
      <w:r w:rsidRPr="00D2121A">
        <w:rPr>
          <w:rFonts w:cs="Calibri"/>
          <w:i/>
          <w:sz w:val="24"/>
          <w:szCs w:val="24"/>
        </w:rPr>
        <w:t>and to those who are true of heart.</w:t>
      </w:r>
    </w:p>
    <w:p w:rsidR="0002617D" w:rsidRPr="00D2121A" w:rsidRDefault="0002617D" w:rsidP="0002617D">
      <w:pPr>
        <w:spacing w:after="0"/>
        <w:rPr>
          <w:rFonts w:cs="Calibri"/>
          <w:sz w:val="24"/>
          <w:szCs w:val="24"/>
        </w:rPr>
      </w:pPr>
    </w:p>
    <w:p w:rsidR="004917A7" w:rsidRDefault="003B4875" w:rsidP="000F43F8">
      <w:pPr>
        <w:spacing w:after="0"/>
        <w:rPr>
          <w:rFonts w:cs="Calibri"/>
          <w:sz w:val="24"/>
          <w:szCs w:val="24"/>
        </w:rPr>
      </w:pPr>
      <w:proofErr w:type="gramStart"/>
      <w:r w:rsidRPr="00D2121A">
        <w:rPr>
          <w:rFonts w:cs="Calibri"/>
          <w:i/>
          <w:sz w:val="24"/>
          <w:szCs w:val="24"/>
        </w:rPr>
        <w:t>In the name of God, the creator of all.</w:t>
      </w:r>
      <w:proofErr w:type="gramEnd"/>
      <w:r w:rsidRPr="00D2121A">
        <w:rPr>
          <w:rFonts w:cs="Calibri"/>
          <w:i/>
          <w:sz w:val="24"/>
          <w:szCs w:val="24"/>
        </w:rPr>
        <w:t xml:space="preserve">  Amen.</w:t>
      </w:r>
    </w:p>
    <w:p w:rsidR="000F43F8" w:rsidRPr="00D2121A" w:rsidRDefault="000F43F8" w:rsidP="000F43F8">
      <w:pPr>
        <w:spacing w:after="0"/>
        <w:rPr>
          <w:rFonts w:cs="Calibri"/>
          <w:sz w:val="24"/>
          <w:szCs w:val="24"/>
        </w:rPr>
      </w:pPr>
    </w:p>
    <w:p w:rsidR="00035F2C" w:rsidRPr="00D2121A" w:rsidRDefault="00035F2C" w:rsidP="00035F2C">
      <w:pPr>
        <w:rPr>
          <w:rFonts w:cs="Calibri"/>
          <w:sz w:val="24"/>
          <w:szCs w:val="24"/>
        </w:rPr>
      </w:pPr>
      <w:r w:rsidRPr="00D2121A">
        <w:rPr>
          <w:rFonts w:cs="Calibri"/>
          <w:sz w:val="24"/>
          <w:szCs w:val="24"/>
        </w:rPr>
        <w:t>There is a strange disconnect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in our readings this morning.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I wonder if you noticed it.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The first two readings,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and really the psalm as well,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speak clearly about God’</w:t>
      </w:r>
      <w:r w:rsidR="004917A7" w:rsidRPr="00D2121A">
        <w:rPr>
          <w:rFonts w:cs="Calibri"/>
          <w:sz w:val="24"/>
          <w:szCs w:val="24"/>
        </w:rPr>
        <w:t>s special concern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for “the poor.”</w:t>
      </w:r>
      <w:r w:rsidR="000F43F8">
        <w:rPr>
          <w:rFonts w:cs="Calibri"/>
          <w:sz w:val="24"/>
          <w:szCs w:val="24"/>
        </w:rPr>
        <w:t xml:space="preserve"> </w:t>
      </w:r>
      <w:r w:rsidR="004917A7" w:rsidRPr="00D2121A">
        <w:rPr>
          <w:rFonts w:cs="Calibri"/>
          <w:sz w:val="24"/>
          <w:szCs w:val="24"/>
        </w:rPr>
        <w:t>In Proverbs,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God pleads the cause of the poor,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advocating for them as though in a court.</w:t>
      </w:r>
      <w:r w:rsidR="000F43F8">
        <w:rPr>
          <w:rFonts w:cs="Calibri"/>
          <w:sz w:val="24"/>
          <w:szCs w:val="24"/>
        </w:rPr>
        <w:t xml:space="preserve"> </w:t>
      </w:r>
      <w:r w:rsidR="004917A7" w:rsidRPr="00D2121A">
        <w:rPr>
          <w:rFonts w:cs="Calibri"/>
          <w:sz w:val="24"/>
          <w:szCs w:val="24"/>
        </w:rPr>
        <w:t>In the letter of James,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 xml:space="preserve">God has chosen “the poor </w:t>
      </w:r>
      <w:r w:rsidR="00D9255B" w:rsidRPr="00D2121A">
        <w:rPr>
          <w:rFonts w:cs="Calibri"/>
          <w:sz w:val="24"/>
          <w:szCs w:val="24"/>
        </w:rPr>
        <w:t>in the world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to be rich in faith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and to be heirs of the kingdom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that he has promised.”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 xml:space="preserve">The emphasis </w:t>
      </w:r>
      <w:r w:rsidR="000F43F8">
        <w:rPr>
          <w:rFonts w:cs="Calibri"/>
          <w:sz w:val="24"/>
          <w:szCs w:val="24"/>
        </w:rPr>
        <w:t>is</w:t>
      </w:r>
      <w:r w:rsidRPr="00D2121A">
        <w:rPr>
          <w:rFonts w:cs="Calibri"/>
          <w:sz w:val="24"/>
          <w:szCs w:val="24"/>
        </w:rPr>
        <w:t xml:space="preserve"> on God’</w:t>
      </w:r>
      <w:r w:rsidR="00D9255B" w:rsidRPr="00D2121A">
        <w:rPr>
          <w:rFonts w:cs="Calibri"/>
          <w:sz w:val="24"/>
          <w:szCs w:val="24"/>
        </w:rPr>
        <w:t>s compassion</w:t>
      </w:r>
      <w:r w:rsidR="000F43F8">
        <w:rPr>
          <w:rFonts w:cs="Calibri"/>
          <w:sz w:val="24"/>
          <w:szCs w:val="24"/>
        </w:rPr>
        <w:t xml:space="preserve"> </w:t>
      </w:r>
      <w:r w:rsidR="00D9255B" w:rsidRPr="00D2121A">
        <w:rPr>
          <w:rFonts w:cs="Calibri"/>
          <w:sz w:val="24"/>
          <w:szCs w:val="24"/>
        </w:rPr>
        <w:t>for those in need,</w:t>
      </w:r>
      <w:r w:rsidR="000F43F8">
        <w:rPr>
          <w:rFonts w:cs="Calibri"/>
          <w:sz w:val="24"/>
          <w:szCs w:val="24"/>
        </w:rPr>
        <w:t xml:space="preserve"> </w:t>
      </w:r>
      <w:r w:rsidR="00E851A4" w:rsidRPr="00D2121A">
        <w:rPr>
          <w:rFonts w:cs="Calibri"/>
          <w:sz w:val="24"/>
          <w:szCs w:val="24"/>
        </w:rPr>
        <w:t>and on not making distinctions</w:t>
      </w:r>
      <w:r w:rsidR="000F43F8">
        <w:rPr>
          <w:rFonts w:cs="Calibri"/>
          <w:sz w:val="24"/>
          <w:szCs w:val="24"/>
        </w:rPr>
        <w:t xml:space="preserve"> </w:t>
      </w:r>
      <w:r w:rsidR="00E851A4" w:rsidRPr="00D2121A">
        <w:rPr>
          <w:rFonts w:cs="Calibri"/>
          <w:sz w:val="24"/>
          <w:szCs w:val="24"/>
        </w:rPr>
        <w:t>in our treatment of those who are rich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and those who are poor,</w:t>
      </w:r>
      <w:r w:rsidR="000F43F8">
        <w:rPr>
          <w:rFonts w:cs="Calibri"/>
          <w:sz w:val="24"/>
          <w:szCs w:val="24"/>
        </w:rPr>
        <w:t xml:space="preserve"> </w:t>
      </w:r>
      <w:r w:rsidR="00E851A4" w:rsidRPr="00D2121A">
        <w:rPr>
          <w:rFonts w:cs="Calibri"/>
          <w:sz w:val="24"/>
          <w:szCs w:val="24"/>
        </w:rPr>
        <w:t>those who have privilege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and those who do not.</w:t>
      </w:r>
    </w:p>
    <w:p w:rsidR="000F43F8" w:rsidRDefault="00E851A4" w:rsidP="00035F2C">
      <w:pPr>
        <w:rPr>
          <w:rFonts w:cs="Calibri"/>
          <w:sz w:val="24"/>
          <w:szCs w:val="24"/>
        </w:rPr>
      </w:pPr>
      <w:r w:rsidRPr="00D2121A">
        <w:rPr>
          <w:rFonts w:cs="Calibri"/>
          <w:sz w:val="24"/>
          <w:szCs w:val="24"/>
        </w:rPr>
        <w:t>But</w:t>
      </w:r>
      <w:r w:rsidR="00035F2C" w:rsidRPr="00D2121A">
        <w:rPr>
          <w:rFonts w:cs="Calibri"/>
          <w:sz w:val="24"/>
          <w:szCs w:val="24"/>
        </w:rPr>
        <w:t xml:space="preserve"> then in the gospel,</w:t>
      </w:r>
      <w:r w:rsidR="000F43F8"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>we have this exchange</w:t>
      </w:r>
      <w:r w:rsidR="000F43F8"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>between Jesus</w:t>
      </w:r>
      <w:r w:rsidRPr="00D2121A">
        <w:rPr>
          <w:rFonts w:cs="Calibri"/>
          <w:sz w:val="24"/>
          <w:szCs w:val="24"/>
        </w:rPr>
        <w:t xml:space="preserve"> </w:t>
      </w:r>
      <w:r w:rsidR="004917A7" w:rsidRPr="00D2121A">
        <w:rPr>
          <w:rFonts w:cs="Calibri"/>
          <w:sz w:val="24"/>
          <w:szCs w:val="24"/>
        </w:rPr>
        <w:t xml:space="preserve">and the Gentile </w:t>
      </w:r>
      <w:r w:rsidR="00035F2C" w:rsidRPr="00D2121A">
        <w:rPr>
          <w:rFonts w:cs="Calibri"/>
          <w:sz w:val="24"/>
          <w:szCs w:val="24"/>
        </w:rPr>
        <w:t>woman</w:t>
      </w:r>
      <w:r w:rsidR="000F43F8">
        <w:rPr>
          <w:rFonts w:cs="Calibri"/>
          <w:sz w:val="24"/>
          <w:szCs w:val="24"/>
        </w:rPr>
        <w:t xml:space="preserve"> </w:t>
      </w:r>
      <w:r w:rsidR="004917A7" w:rsidRPr="00D2121A">
        <w:rPr>
          <w:rFonts w:cs="Calibri"/>
          <w:sz w:val="24"/>
          <w:szCs w:val="24"/>
        </w:rPr>
        <w:t xml:space="preserve">“of </w:t>
      </w:r>
      <w:proofErr w:type="spellStart"/>
      <w:r w:rsidR="004917A7" w:rsidRPr="00D2121A">
        <w:rPr>
          <w:rFonts w:cs="Calibri"/>
          <w:sz w:val="24"/>
          <w:szCs w:val="24"/>
        </w:rPr>
        <w:t>Syrophoenician</w:t>
      </w:r>
      <w:proofErr w:type="spellEnd"/>
      <w:r w:rsidR="004917A7" w:rsidRPr="00D2121A">
        <w:rPr>
          <w:rFonts w:cs="Calibri"/>
          <w:sz w:val="24"/>
          <w:szCs w:val="24"/>
        </w:rPr>
        <w:t xml:space="preserve"> origin</w:t>
      </w:r>
      <w:r w:rsidR="00035F2C" w:rsidRPr="00D2121A">
        <w:rPr>
          <w:rFonts w:cs="Calibri"/>
          <w:sz w:val="24"/>
          <w:szCs w:val="24"/>
        </w:rPr>
        <w:t>.</w:t>
      </w:r>
      <w:r w:rsidR="004917A7" w:rsidRPr="00D2121A">
        <w:rPr>
          <w:rFonts w:cs="Calibri"/>
          <w:sz w:val="24"/>
          <w:szCs w:val="24"/>
        </w:rPr>
        <w:t>”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Their</w:t>
      </w:r>
      <w:r w:rsidR="00035F2C" w:rsidRPr="00D2121A">
        <w:rPr>
          <w:rFonts w:cs="Calibri"/>
          <w:sz w:val="24"/>
          <w:szCs w:val="24"/>
        </w:rPr>
        <w:t xml:space="preserve"> </w:t>
      </w:r>
      <w:r w:rsidR="004917A7" w:rsidRPr="00D2121A">
        <w:rPr>
          <w:rFonts w:cs="Calibri"/>
          <w:sz w:val="24"/>
          <w:szCs w:val="24"/>
        </w:rPr>
        <w:t>brief</w:t>
      </w:r>
      <w:r w:rsidRPr="00D2121A">
        <w:rPr>
          <w:rFonts w:cs="Calibri"/>
          <w:sz w:val="24"/>
          <w:szCs w:val="24"/>
        </w:rPr>
        <w:t xml:space="preserve"> encounter</w:t>
      </w:r>
      <w:r w:rsidR="000F43F8"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>is frankly</w:t>
      </w:r>
      <w:r w:rsidRPr="00D2121A">
        <w:rPr>
          <w:rFonts w:cs="Calibri"/>
          <w:sz w:val="24"/>
          <w:szCs w:val="24"/>
        </w:rPr>
        <w:t xml:space="preserve"> pretty</w:t>
      </w:r>
      <w:r w:rsidR="00035F2C" w:rsidRPr="00D2121A">
        <w:rPr>
          <w:rFonts w:cs="Calibri"/>
          <w:sz w:val="24"/>
          <w:szCs w:val="24"/>
        </w:rPr>
        <w:t xml:space="preserve"> disturbing.</w:t>
      </w:r>
      <w:r w:rsidR="000F43F8"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>If God has so much compassion and concern</w:t>
      </w:r>
      <w:r w:rsidR="004917A7" w:rsidRPr="00D2121A">
        <w:rPr>
          <w:rFonts w:cs="Calibri"/>
          <w:sz w:val="24"/>
          <w:szCs w:val="24"/>
        </w:rPr>
        <w:t xml:space="preserve"> for the poor,</w:t>
      </w:r>
      <w:r w:rsidR="000F43F8">
        <w:rPr>
          <w:rFonts w:cs="Calibri"/>
          <w:sz w:val="24"/>
          <w:szCs w:val="24"/>
        </w:rPr>
        <w:t xml:space="preserve"> </w:t>
      </w:r>
      <w:r w:rsidR="004917A7" w:rsidRPr="00D2121A">
        <w:rPr>
          <w:rFonts w:cs="Calibri"/>
          <w:sz w:val="24"/>
          <w:szCs w:val="24"/>
        </w:rPr>
        <w:t>the outsider,</w:t>
      </w:r>
      <w:r w:rsidR="000F43F8"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>and the oppressed</w:t>
      </w:r>
      <w:r w:rsidR="004917A7" w:rsidRPr="00D2121A">
        <w:rPr>
          <w:rFonts w:cs="Calibri"/>
          <w:sz w:val="24"/>
          <w:szCs w:val="24"/>
        </w:rPr>
        <w:t>,</w:t>
      </w:r>
      <w:r w:rsidR="000F43F8"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>then why does Jesus at first refuse to help this woman?</w:t>
      </w:r>
      <w:r w:rsidR="000F43F8"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 xml:space="preserve">More than </w:t>
      </w:r>
      <w:r w:rsidR="004917A7" w:rsidRPr="00D2121A">
        <w:rPr>
          <w:rFonts w:cs="Calibri"/>
          <w:sz w:val="24"/>
          <w:szCs w:val="24"/>
        </w:rPr>
        <w:t>that</w:t>
      </w:r>
      <w:r w:rsidR="00035F2C" w:rsidRPr="00D2121A">
        <w:rPr>
          <w:rFonts w:cs="Calibri"/>
          <w:sz w:val="24"/>
          <w:szCs w:val="24"/>
        </w:rPr>
        <w:t>,</w:t>
      </w:r>
      <w:r w:rsidR="000F43F8"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>he speaks to her in terms that are insulting and derogatory.</w:t>
      </w:r>
      <w:r w:rsidR="000F43F8"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>He calls her and her people—really everyone who does not belong to his own ethnic group—dogs.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Even if you are a dog lover,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it</w:t>
      </w:r>
      <w:r w:rsidR="00035F2C" w:rsidRPr="00D2121A">
        <w:rPr>
          <w:rFonts w:cs="Calibri"/>
          <w:sz w:val="24"/>
          <w:szCs w:val="24"/>
        </w:rPr>
        <w:t xml:space="preserve"> takes no cultural translation for us to understand</w:t>
      </w:r>
      <w:r w:rsidR="000F43F8">
        <w:rPr>
          <w:rFonts w:cs="Calibri"/>
          <w:sz w:val="24"/>
          <w:szCs w:val="24"/>
        </w:rPr>
        <w:t xml:space="preserve"> </w:t>
      </w:r>
      <w:r w:rsidR="004917A7" w:rsidRPr="00D2121A">
        <w:rPr>
          <w:rFonts w:cs="Calibri"/>
          <w:sz w:val="24"/>
          <w:szCs w:val="24"/>
        </w:rPr>
        <w:t>how deeply insulting that is.</w:t>
      </w:r>
    </w:p>
    <w:p w:rsidR="003B4875" w:rsidRPr="00D2121A" w:rsidRDefault="00035F2C">
      <w:pPr>
        <w:rPr>
          <w:rFonts w:cs="Calibri"/>
          <w:sz w:val="24"/>
          <w:szCs w:val="24"/>
        </w:rPr>
      </w:pPr>
      <w:r w:rsidRPr="00D2121A">
        <w:rPr>
          <w:rFonts w:cs="Calibri"/>
          <w:sz w:val="24"/>
          <w:szCs w:val="24"/>
        </w:rPr>
        <w:t>Som</w:t>
      </w:r>
      <w:r w:rsidR="00E851A4" w:rsidRPr="00D2121A">
        <w:rPr>
          <w:rFonts w:cs="Calibri"/>
          <w:sz w:val="24"/>
          <w:szCs w:val="24"/>
        </w:rPr>
        <w:t>e people have argu</w:t>
      </w:r>
      <w:r w:rsidR="004234C8">
        <w:rPr>
          <w:rFonts w:cs="Calibri"/>
          <w:sz w:val="24"/>
          <w:szCs w:val="24"/>
        </w:rPr>
        <w:t>ed</w:t>
      </w:r>
      <w:r w:rsidR="000F43F8">
        <w:rPr>
          <w:rFonts w:cs="Calibri"/>
          <w:sz w:val="24"/>
          <w:szCs w:val="24"/>
        </w:rPr>
        <w:t xml:space="preserve"> </w:t>
      </w:r>
      <w:r w:rsidR="00E851A4" w:rsidRPr="00D2121A">
        <w:rPr>
          <w:rFonts w:cs="Calibri"/>
          <w:sz w:val="24"/>
          <w:szCs w:val="24"/>
        </w:rPr>
        <w:t xml:space="preserve">that Jesus </w:t>
      </w:r>
      <w:r w:rsidRPr="00D2121A">
        <w:rPr>
          <w:rFonts w:cs="Calibri"/>
          <w:sz w:val="24"/>
          <w:szCs w:val="24"/>
        </w:rPr>
        <w:t>was merely testing the woman,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but I don</w:t>
      </w:r>
      <w:r w:rsidR="004234C8">
        <w:rPr>
          <w:rFonts w:cs="Calibri"/>
          <w:sz w:val="24"/>
          <w:szCs w:val="24"/>
        </w:rPr>
        <w:t>’t think we can explain it away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that easily.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After all,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he does not respond like this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to</w:t>
      </w:r>
      <w:r w:rsidR="00E851A4" w:rsidRPr="00D2121A">
        <w:rPr>
          <w:rFonts w:cs="Calibri"/>
          <w:sz w:val="24"/>
          <w:szCs w:val="24"/>
        </w:rPr>
        <w:t xml:space="preserve"> any other person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 xml:space="preserve">in </w:t>
      </w:r>
      <w:r w:rsidR="00E851A4" w:rsidRPr="00D2121A">
        <w:rPr>
          <w:rFonts w:cs="Calibri"/>
          <w:sz w:val="24"/>
          <w:szCs w:val="24"/>
        </w:rPr>
        <w:t xml:space="preserve">any of </w:t>
      </w:r>
      <w:r w:rsidRPr="00D2121A">
        <w:rPr>
          <w:rFonts w:cs="Calibri"/>
          <w:sz w:val="24"/>
          <w:szCs w:val="24"/>
        </w:rPr>
        <w:t>the gospels</w:t>
      </w:r>
      <w:r w:rsidR="000F43F8">
        <w:rPr>
          <w:rFonts w:cs="Calibri"/>
          <w:sz w:val="24"/>
          <w:szCs w:val="24"/>
        </w:rPr>
        <w:t xml:space="preserve"> </w:t>
      </w:r>
      <w:r w:rsidR="004234C8">
        <w:rPr>
          <w:rFonts w:cs="Calibri"/>
          <w:sz w:val="24"/>
          <w:szCs w:val="24"/>
        </w:rPr>
        <w:t>who comes to him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with a request for help.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T</w:t>
      </w:r>
      <w:r w:rsidR="00E851A4" w:rsidRPr="00D2121A">
        <w:rPr>
          <w:rFonts w:cs="Calibri"/>
          <w:sz w:val="24"/>
          <w:szCs w:val="24"/>
        </w:rPr>
        <w:t>he truth is that Jesus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 xml:space="preserve">does not </w:t>
      </w:r>
      <w:r w:rsidR="004234C8">
        <w:rPr>
          <w:rFonts w:cs="Calibri"/>
          <w:sz w:val="24"/>
          <w:szCs w:val="24"/>
        </w:rPr>
        <w:t>come off as the hero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in this story,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even</w:t>
      </w:r>
      <w:r w:rsidR="004234C8">
        <w:rPr>
          <w:rFonts w:cs="Calibri"/>
          <w:sz w:val="24"/>
          <w:szCs w:val="24"/>
        </w:rPr>
        <w:t xml:space="preserve"> though he does eventually heal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the woman’s daughter.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No.</w:t>
      </w:r>
      <w:r w:rsidR="000F43F8">
        <w:rPr>
          <w:rFonts w:cs="Calibri"/>
          <w:sz w:val="24"/>
          <w:szCs w:val="24"/>
        </w:rPr>
        <w:t xml:space="preserve"> </w:t>
      </w:r>
      <w:r w:rsidR="004234C8">
        <w:rPr>
          <w:rFonts w:cs="Calibri"/>
          <w:sz w:val="24"/>
          <w:szCs w:val="24"/>
        </w:rPr>
        <w:t>The woman herself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is the hero.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She is the hero,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becau</w:t>
      </w:r>
      <w:r w:rsidR="004917A7" w:rsidRPr="00D2121A">
        <w:rPr>
          <w:rFonts w:cs="Calibri"/>
          <w:sz w:val="24"/>
          <w:szCs w:val="24"/>
        </w:rPr>
        <w:t>se she recognizes her own value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an</w:t>
      </w:r>
      <w:r w:rsidR="004917A7" w:rsidRPr="00D2121A">
        <w:rPr>
          <w:rFonts w:cs="Calibri"/>
          <w:sz w:val="24"/>
          <w:szCs w:val="24"/>
        </w:rPr>
        <w:t>d the value of her daughter,</w:t>
      </w:r>
      <w:r w:rsidR="000F43F8">
        <w:rPr>
          <w:rFonts w:cs="Calibri"/>
          <w:sz w:val="24"/>
          <w:szCs w:val="24"/>
        </w:rPr>
        <w:t xml:space="preserve"> </w:t>
      </w:r>
      <w:r w:rsidR="004234C8">
        <w:rPr>
          <w:rFonts w:cs="Calibri"/>
          <w:sz w:val="24"/>
          <w:szCs w:val="24"/>
        </w:rPr>
        <w:t>and she stands up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for what she knows that she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and her family deserve.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She challenges Jesus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and refuses to be told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either that she is not good enough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or that there is not enough to go around.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Her tenacity,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her faith,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her insistence on the rightness of her cause</w:t>
      </w:r>
      <w:r w:rsidR="000F43F8">
        <w:rPr>
          <w:rFonts w:cs="Calibri"/>
          <w:sz w:val="24"/>
          <w:szCs w:val="24"/>
        </w:rPr>
        <w:t xml:space="preserve"> </w:t>
      </w:r>
      <w:proofErr w:type="gramStart"/>
      <w:r w:rsidRPr="00D2121A">
        <w:rPr>
          <w:rFonts w:cs="Calibri"/>
          <w:sz w:val="24"/>
          <w:szCs w:val="24"/>
        </w:rPr>
        <w:t>are</w:t>
      </w:r>
      <w:proofErr w:type="gramEnd"/>
      <w:r w:rsidRPr="00D2121A">
        <w:rPr>
          <w:rFonts w:cs="Calibri"/>
          <w:sz w:val="24"/>
          <w:szCs w:val="24"/>
        </w:rPr>
        <w:t xml:space="preserve"> all rewarded,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and her daughter is healed.</w:t>
      </w:r>
    </w:p>
    <w:p w:rsidR="00035F2C" w:rsidRPr="00D2121A" w:rsidRDefault="000F43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writer of the Letter of James says </w:t>
      </w:r>
      <w:r w:rsidR="00035F2C" w:rsidRPr="00D2121A">
        <w:rPr>
          <w:rFonts w:cs="Calibri"/>
          <w:sz w:val="24"/>
          <w:szCs w:val="24"/>
        </w:rPr>
        <w:t>in no uncertain terms</w:t>
      </w:r>
      <w:r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 xml:space="preserve">that we are not to </w:t>
      </w:r>
      <w:r w:rsidR="004917A7" w:rsidRPr="00D2121A">
        <w:rPr>
          <w:rFonts w:cs="Calibri"/>
          <w:sz w:val="24"/>
          <w:szCs w:val="24"/>
        </w:rPr>
        <w:t xml:space="preserve">show </w:t>
      </w:r>
      <w:r w:rsidR="00035F2C" w:rsidRPr="00D2121A">
        <w:rPr>
          <w:rFonts w:cs="Calibri"/>
          <w:sz w:val="24"/>
          <w:szCs w:val="24"/>
        </w:rPr>
        <w:t>partiality</w:t>
      </w:r>
      <w:r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>based on appearances.</w:t>
      </w:r>
      <w:r>
        <w:rPr>
          <w:rFonts w:cs="Calibri"/>
          <w:sz w:val="24"/>
          <w:szCs w:val="24"/>
        </w:rPr>
        <w:t xml:space="preserve"> </w:t>
      </w:r>
      <w:r w:rsidR="004234C8">
        <w:rPr>
          <w:rFonts w:cs="Calibri"/>
          <w:sz w:val="24"/>
          <w:szCs w:val="24"/>
        </w:rPr>
        <w:t>I have often bragged about St. Luke’s</w:t>
      </w:r>
      <w:r>
        <w:rPr>
          <w:rFonts w:cs="Calibri"/>
          <w:sz w:val="24"/>
          <w:szCs w:val="24"/>
        </w:rPr>
        <w:t xml:space="preserve"> </w:t>
      </w:r>
      <w:r w:rsidR="004234C8">
        <w:rPr>
          <w:rFonts w:cs="Calibri"/>
          <w:sz w:val="24"/>
          <w:szCs w:val="24"/>
        </w:rPr>
        <w:t>because I so rarely see that kind of partiality</w:t>
      </w:r>
      <w:r>
        <w:rPr>
          <w:rFonts w:cs="Calibri"/>
          <w:sz w:val="24"/>
          <w:szCs w:val="24"/>
        </w:rPr>
        <w:t xml:space="preserve"> </w:t>
      </w:r>
      <w:r w:rsidR="004234C8">
        <w:rPr>
          <w:rFonts w:cs="Calibri"/>
          <w:sz w:val="24"/>
          <w:szCs w:val="24"/>
        </w:rPr>
        <w:t>taking place here.</w:t>
      </w:r>
      <w:r>
        <w:rPr>
          <w:rFonts w:cs="Calibri"/>
          <w:sz w:val="24"/>
          <w:szCs w:val="24"/>
        </w:rPr>
        <w:t xml:space="preserve"> </w:t>
      </w:r>
      <w:r w:rsidR="004234C8">
        <w:rPr>
          <w:rFonts w:cs="Calibri"/>
          <w:sz w:val="24"/>
          <w:szCs w:val="24"/>
        </w:rPr>
        <w:t>When our doors are open,</w:t>
      </w:r>
      <w:r>
        <w:rPr>
          <w:rFonts w:cs="Calibri"/>
          <w:sz w:val="24"/>
          <w:szCs w:val="24"/>
        </w:rPr>
        <w:t xml:space="preserve"> </w:t>
      </w:r>
      <w:r w:rsidR="004234C8">
        <w:rPr>
          <w:rFonts w:cs="Calibri"/>
          <w:sz w:val="24"/>
          <w:szCs w:val="24"/>
        </w:rPr>
        <w:t xml:space="preserve">anyone who enters—especially on a </w:t>
      </w:r>
      <w:r w:rsidR="004234C8">
        <w:rPr>
          <w:rFonts w:cs="Calibri"/>
          <w:sz w:val="24"/>
          <w:szCs w:val="24"/>
        </w:rPr>
        <w:lastRenderedPageBreak/>
        <w:t>Sunday morning—is welcomed</w:t>
      </w:r>
      <w:r>
        <w:rPr>
          <w:rFonts w:cs="Calibri"/>
          <w:sz w:val="24"/>
          <w:szCs w:val="24"/>
        </w:rPr>
        <w:t xml:space="preserve"> </w:t>
      </w:r>
      <w:r w:rsidR="004234C8">
        <w:rPr>
          <w:rFonts w:cs="Calibri"/>
          <w:sz w:val="24"/>
          <w:szCs w:val="24"/>
        </w:rPr>
        <w:t>and offered hospitality.</w:t>
      </w:r>
      <w:r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>But offer</w:t>
      </w:r>
      <w:r w:rsidR="00E851A4" w:rsidRPr="00D2121A">
        <w:rPr>
          <w:rFonts w:cs="Calibri"/>
          <w:sz w:val="24"/>
          <w:szCs w:val="24"/>
        </w:rPr>
        <w:t>ing</w:t>
      </w:r>
      <w:r w:rsidR="00035F2C" w:rsidRPr="00D2121A">
        <w:rPr>
          <w:rFonts w:cs="Calibri"/>
          <w:sz w:val="24"/>
          <w:szCs w:val="24"/>
        </w:rPr>
        <w:t xml:space="preserve"> this kind of acceptance</w:t>
      </w:r>
      <w:r>
        <w:rPr>
          <w:rFonts w:cs="Calibri"/>
          <w:sz w:val="24"/>
          <w:szCs w:val="24"/>
        </w:rPr>
        <w:t xml:space="preserve"> </w:t>
      </w:r>
      <w:r w:rsidR="00E851A4" w:rsidRPr="00D2121A">
        <w:rPr>
          <w:rFonts w:cs="Calibri"/>
          <w:sz w:val="24"/>
          <w:szCs w:val="24"/>
        </w:rPr>
        <w:t>within our own walls</w:t>
      </w:r>
      <w:r>
        <w:rPr>
          <w:rFonts w:cs="Calibri"/>
          <w:sz w:val="24"/>
          <w:szCs w:val="24"/>
        </w:rPr>
        <w:t xml:space="preserve"> </w:t>
      </w:r>
      <w:r w:rsidR="004917A7" w:rsidRPr="00D2121A">
        <w:rPr>
          <w:rFonts w:cs="Calibri"/>
          <w:sz w:val="24"/>
          <w:szCs w:val="24"/>
        </w:rPr>
        <w:t>is not enough by itself.</w:t>
      </w:r>
      <w:r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>We also have to resist the partiality,</w:t>
      </w:r>
      <w:r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>injustice,</w:t>
      </w:r>
      <w:r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>and discrimination</w:t>
      </w:r>
      <w:r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>that wreak such havoc in the world outside our walls—as well as within our own hearts.</w:t>
      </w:r>
    </w:p>
    <w:p w:rsidR="004234C8" w:rsidRPr="00D2121A" w:rsidRDefault="00E851A4">
      <w:pPr>
        <w:rPr>
          <w:rFonts w:cs="Calibri"/>
          <w:sz w:val="24"/>
          <w:szCs w:val="24"/>
        </w:rPr>
      </w:pPr>
      <w:r w:rsidRPr="00D2121A">
        <w:rPr>
          <w:rFonts w:cs="Calibri"/>
          <w:sz w:val="24"/>
          <w:szCs w:val="24"/>
        </w:rPr>
        <w:t>This is why</w:t>
      </w:r>
      <w:r w:rsidR="00035F2C" w:rsidRPr="00D2121A">
        <w:rPr>
          <w:rFonts w:cs="Calibri"/>
          <w:sz w:val="24"/>
          <w:szCs w:val="24"/>
        </w:rPr>
        <w:t xml:space="preserve"> St. Luke’</w:t>
      </w:r>
      <w:r w:rsidRPr="00D2121A">
        <w:rPr>
          <w:rFonts w:cs="Calibri"/>
          <w:sz w:val="24"/>
          <w:szCs w:val="24"/>
        </w:rPr>
        <w:t>s</w:t>
      </w:r>
      <w:r w:rsidR="000F43F8">
        <w:rPr>
          <w:rFonts w:cs="Calibri"/>
          <w:sz w:val="24"/>
          <w:szCs w:val="24"/>
        </w:rPr>
        <w:t xml:space="preserve"> </w:t>
      </w:r>
      <w:r w:rsidR="0002617D">
        <w:rPr>
          <w:rFonts w:cs="Calibri"/>
          <w:sz w:val="24"/>
          <w:szCs w:val="24"/>
        </w:rPr>
        <w:t>has been focusing so intensively</w:t>
      </w:r>
      <w:r w:rsidR="000F43F8">
        <w:rPr>
          <w:rFonts w:cs="Calibri"/>
          <w:sz w:val="24"/>
          <w:szCs w:val="24"/>
        </w:rPr>
        <w:t xml:space="preserve"> </w:t>
      </w:r>
      <w:r w:rsidR="0002617D">
        <w:rPr>
          <w:rFonts w:cs="Calibri"/>
          <w:sz w:val="24"/>
          <w:szCs w:val="24"/>
        </w:rPr>
        <w:t>on issues of racial and economic justice</w:t>
      </w:r>
      <w:r w:rsidR="000F43F8">
        <w:rPr>
          <w:rFonts w:cs="Calibri"/>
          <w:sz w:val="24"/>
          <w:szCs w:val="24"/>
        </w:rPr>
        <w:t xml:space="preserve"> </w:t>
      </w:r>
      <w:r w:rsidR="0002617D">
        <w:rPr>
          <w:rFonts w:cs="Calibri"/>
          <w:sz w:val="24"/>
          <w:szCs w:val="24"/>
        </w:rPr>
        <w:t>over the past year.</w:t>
      </w:r>
      <w:r w:rsidR="000F43F8">
        <w:rPr>
          <w:rFonts w:cs="Calibri"/>
          <w:sz w:val="24"/>
          <w:szCs w:val="24"/>
        </w:rPr>
        <w:t xml:space="preserve"> </w:t>
      </w:r>
      <w:r w:rsidR="0002617D">
        <w:rPr>
          <w:rFonts w:cs="Calibri"/>
          <w:sz w:val="24"/>
          <w:szCs w:val="24"/>
        </w:rPr>
        <w:t>It is why we are reading “The Church Cracked Open”</w:t>
      </w:r>
      <w:r w:rsidR="000F43F8">
        <w:rPr>
          <w:rFonts w:cs="Calibri"/>
          <w:sz w:val="24"/>
          <w:szCs w:val="24"/>
        </w:rPr>
        <w:t xml:space="preserve"> </w:t>
      </w:r>
      <w:r w:rsidR="0002617D">
        <w:rPr>
          <w:rFonts w:cs="Calibri"/>
          <w:sz w:val="24"/>
          <w:szCs w:val="24"/>
        </w:rPr>
        <w:t>by the Rev. Canon Stephanie Spellers.</w:t>
      </w:r>
      <w:r w:rsidR="000F43F8">
        <w:rPr>
          <w:rFonts w:cs="Calibri"/>
          <w:sz w:val="24"/>
          <w:szCs w:val="24"/>
        </w:rPr>
        <w:t xml:space="preserve"> </w:t>
      </w:r>
      <w:r w:rsidR="0002617D">
        <w:rPr>
          <w:rFonts w:cs="Calibri"/>
          <w:sz w:val="24"/>
          <w:szCs w:val="24"/>
        </w:rPr>
        <w:t>It is why the vestry</w:t>
      </w:r>
      <w:r w:rsidR="000F43F8">
        <w:rPr>
          <w:rFonts w:cs="Calibri"/>
          <w:sz w:val="24"/>
          <w:szCs w:val="24"/>
        </w:rPr>
        <w:t xml:space="preserve"> </w:t>
      </w:r>
      <w:r w:rsidR="0002617D">
        <w:rPr>
          <w:rFonts w:cs="Calibri"/>
          <w:sz w:val="24"/>
          <w:szCs w:val="24"/>
        </w:rPr>
        <w:t>will be revisiting our mission and core values</w:t>
      </w:r>
      <w:r w:rsidR="000F43F8">
        <w:rPr>
          <w:rFonts w:cs="Calibri"/>
          <w:sz w:val="24"/>
          <w:szCs w:val="24"/>
        </w:rPr>
        <w:t xml:space="preserve"> </w:t>
      </w:r>
      <w:r w:rsidR="0002617D">
        <w:rPr>
          <w:rFonts w:cs="Calibri"/>
          <w:sz w:val="24"/>
          <w:szCs w:val="24"/>
        </w:rPr>
        <w:t>as part of our Zoom vestry retreat this month</w:t>
      </w:r>
      <w:r w:rsidR="000F43F8">
        <w:rPr>
          <w:rFonts w:cs="Calibri"/>
          <w:sz w:val="24"/>
          <w:szCs w:val="24"/>
        </w:rPr>
        <w:t xml:space="preserve">, </w:t>
      </w:r>
      <w:r w:rsidR="0002617D">
        <w:rPr>
          <w:rFonts w:cs="Calibri"/>
          <w:sz w:val="24"/>
          <w:szCs w:val="24"/>
        </w:rPr>
        <w:t>to consider how we might want to update</w:t>
      </w:r>
      <w:r w:rsidR="000F43F8">
        <w:rPr>
          <w:rFonts w:cs="Calibri"/>
          <w:sz w:val="24"/>
          <w:szCs w:val="24"/>
        </w:rPr>
        <w:t xml:space="preserve"> </w:t>
      </w:r>
      <w:r w:rsidR="0002617D">
        <w:rPr>
          <w:rFonts w:cs="Calibri"/>
          <w:sz w:val="24"/>
          <w:szCs w:val="24"/>
        </w:rPr>
        <w:t>these guiding documents</w:t>
      </w:r>
      <w:r w:rsidR="000F43F8">
        <w:rPr>
          <w:rFonts w:cs="Calibri"/>
          <w:sz w:val="24"/>
          <w:szCs w:val="24"/>
        </w:rPr>
        <w:t xml:space="preserve"> </w:t>
      </w:r>
      <w:r w:rsidR="0002617D">
        <w:rPr>
          <w:rFonts w:cs="Calibri"/>
          <w:sz w:val="24"/>
          <w:szCs w:val="24"/>
        </w:rPr>
        <w:t>in light of all that we are learning</w:t>
      </w:r>
      <w:r w:rsidR="000F43F8">
        <w:rPr>
          <w:rFonts w:cs="Calibri"/>
          <w:sz w:val="24"/>
          <w:szCs w:val="24"/>
        </w:rPr>
        <w:t xml:space="preserve"> and wrestling with. W</w:t>
      </w:r>
      <w:r w:rsidR="004234C8">
        <w:rPr>
          <w:rFonts w:cs="Calibri"/>
          <w:sz w:val="24"/>
          <w:szCs w:val="24"/>
        </w:rPr>
        <w:t xml:space="preserve">e cannot adequately respond </w:t>
      </w:r>
      <w:r w:rsidR="00612D83" w:rsidRPr="00D2121A">
        <w:rPr>
          <w:rFonts w:cs="Calibri"/>
          <w:sz w:val="24"/>
          <w:szCs w:val="24"/>
        </w:rPr>
        <w:t xml:space="preserve">to </w:t>
      </w:r>
      <w:r w:rsidR="00035F2C" w:rsidRPr="00D2121A">
        <w:rPr>
          <w:rFonts w:cs="Calibri"/>
          <w:sz w:val="24"/>
          <w:szCs w:val="24"/>
        </w:rPr>
        <w:t>God’s</w:t>
      </w:r>
      <w:r w:rsidR="004917A7" w:rsidRPr="00D2121A">
        <w:rPr>
          <w:rFonts w:cs="Calibri"/>
          <w:sz w:val="24"/>
          <w:szCs w:val="24"/>
        </w:rPr>
        <w:t xml:space="preserve"> call</w:t>
      </w:r>
      <w:r w:rsidR="000F43F8">
        <w:rPr>
          <w:rFonts w:cs="Calibri"/>
          <w:sz w:val="24"/>
          <w:szCs w:val="24"/>
        </w:rPr>
        <w:t xml:space="preserve"> to love our neighbors </w:t>
      </w:r>
      <w:r w:rsidR="00612D83" w:rsidRPr="00D2121A">
        <w:rPr>
          <w:rFonts w:cs="Calibri"/>
          <w:sz w:val="24"/>
          <w:szCs w:val="24"/>
        </w:rPr>
        <w:t xml:space="preserve">without </w:t>
      </w:r>
      <w:r w:rsidR="007B4FBA" w:rsidRPr="00D2121A">
        <w:rPr>
          <w:rFonts w:cs="Calibri"/>
          <w:sz w:val="24"/>
          <w:szCs w:val="24"/>
        </w:rPr>
        <w:t>squarely facing and</w:t>
      </w:r>
      <w:r w:rsidR="00612D83" w:rsidRPr="00D2121A">
        <w:rPr>
          <w:rFonts w:cs="Calibri"/>
          <w:sz w:val="24"/>
          <w:szCs w:val="24"/>
        </w:rPr>
        <w:t xml:space="preserve"> </w:t>
      </w:r>
      <w:r w:rsidR="004917A7" w:rsidRPr="00D2121A">
        <w:rPr>
          <w:rFonts w:cs="Calibri"/>
          <w:sz w:val="24"/>
          <w:szCs w:val="24"/>
        </w:rPr>
        <w:t>addressing</w:t>
      </w:r>
      <w:r w:rsidR="000F43F8"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>the reality of institutional, systemic racism</w:t>
      </w:r>
      <w:r w:rsidR="004234C8">
        <w:rPr>
          <w:rFonts w:cs="Calibri"/>
          <w:sz w:val="24"/>
          <w:szCs w:val="24"/>
        </w:rPr>
        <w:t>:</w:t>
      </w:r>
      <w:r w:rsidR="000F43F8">
        <w:rPr>
          <w:rFonts w:cs="Calibri"/>
          <w:sz w:val="24"/>
          <w:szCs w:val="24"/>
        </w:rPr>
        <w:t xml:space="preserve"> </w:t>
      </w:r>
      <w:r w:rsidR="004234C8">
        <w:rPr>
          <w:rFonts w:cs="Calibri"/>
          <w:sz w:val="24"/>
          <w:szCs w:val="24"/>
        </w:rPr>
        <w:t>within the church</w:t>
      </w:r>
      <w:r w:rsidR="000F43F8">
        <w:rPr>
          <w:rFonts w:cs="Calibri"/>
          <w:sz w:val="24"/>
          <w:szCs w:val="24"/>
        </w:rPr>
        <w:t xml:space="preserve"> </w:t>
      </w:r>
      <w:r w:rsidR="004234C8">
        <w:rPr>
          <w:rFonts w:cs="Calibri"/>
          <w:sz w:val="24"/>
          <w:szCs w:val="24"/>
        </w:rPr>
        <w:t>as well as outside of it.</w:t>
      </w:r>
    </w:p>
    <w:p w:rsidR="007B4FBA" w:rsidRPr="00D2121A" w:rsidRDefault="000F43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have said before that t</w:t>
      </w:r>
      <w:r w:rsidR="00240197" w:rsidRPr="00D2121A">
        <w:rPr>
          <w:rFonts w:cs="Calibri"/>
          <w:sz w:val="24"/>
          <w:szCs w:val="24"/>
        </w:rPr>
        <w:t>here are places in each of our lives</w:t>
      </w:r>
      <w:r>
        <w:rPr>
          <w:rFonts w:cs="Calibri"/>
          <w:sz w:val="24"/>
          <w:szCs w:val="24"/>
        </w:rPr>
        <w:t xml:space="preserve"> </w:t>
      </w:r>
      <w:r w:rsidR="00240197" w:rsidRPr="00D2121A">
        <w:rPr>
          <w:rFonts w:cs="Calibri"/>
          <w:sz w:val="24"/>
          <w:szCs w:val="24"/>
        </w:rPr>
        <w:t>where we experience oppression,</w:t>
      </w:r>
      <w:r>
        <w:rPr>
          <w:rFonts w:cs="Calibri"/>
          <w:sz w:val="24"/>
          <w:szCs w:val="24"/>
        </w:rPr>
        <w:t xml:space="preserve"> </w:t>
      </w:r>
      <w:r w:rsidR="00240197" w:rsidRPr="00D2121A">
        <w:rPr>
          <w:rFonts w:cs="Calibri"/>
          <w:sz w:val="24"/>
          <w:szCs w:val="24"/>
        </w:rPr>
        <w:t>injustice,</w:t>
      </w:r>
      <w:r>
        <w:rPr>
          <w:rFonts w:cs="Calibri"/>
          <w:sz w:val="24"/>
          <w:szCs w:val="24"/>
        </w:rPr>
        <w:t xml:space="preserve"> </w:t>
      </w:r>
      <w:r w:rsidR="00240197" w:rsidRPr="00D2121A">
        <w:rPr>
          <w:rFonts w:cs="Calibri"/>
          <w:sz w:val="24"/>
          <w:szCs w:val="24"/>
        </w:rPr>
        <w:t>or discrimination.</w:t>
      </w:r>
      <w:r>
        <w:rPr>
          <w:rFonts w:cs="Calibri"/>
          <w:sz w:val="24"/>
          <w:szCs w:val="24"/>
        </w:rPr>
        <w:t xml:space="preserve"> It may be because of our age </w:t>
      </w:r>
      <w:r w:rsidR="007B4FBA" w:rsidRPr="00D2121A">
        <w:rPr>
          <w:rFonts w:cs="Calibri"/>
          <w:sz w:val="24"/>
          <w:szCs w:val="24"/>
        </w:rPr>
        <w:t>or our ability,</w:t>
      </w:r>
      <w:r>
        <w:rPr>
          <w:rFonts w:cs="Calibri"/>
          <w:sz w:val="24"/>
          <w:szCs w:val="24"/>
        </w:rPr>
        <w:t xml:space="preserve"> </w:t>
      </w:r>
      <w:r w:rsidR="00240197" w:rsidRPr="00D2121A">
        <w:rPr>
          <w:rFonts w:cs="Calibri"/>
          <w:sz w:val="24"/>
          <w:szCs w:val="24"/>
        </w:rPr>
        <w:t>our ethnicity</w:t>
      </w:r>
      <w:r>
        <w:rPr>
          <w:rFonts w:cs="Calibri"/>
          <w:sz w:val="24"/>
          <w:szCs w:val="24"/>
        </w:rPr>
        <w:t xml:space="preserve"> </w:t>
      </w:r>
      <w:r w:rsidR="00240197" w:rsidRPr="00D2121A">
        <w:rPr>
          <w:rFonts w:cs="Calibri"/>
          <w:sz w:val="24"/>
          <w:szCs w:val="24"/>
        </w:rPr>
        <w:t>or the color of our skin,</w:t>
      </w:r>
      <w:r>
        <w:rPr>
          <w:rFonts w:cs="Calibri"/>
          <w:sz w:val="24"/>
          <w:szCs w:val="24"/>
        </w:rPr>
        <w:t xml:space="preserve"> </w:t>
      </w:r>
      <w:r w:rsidR="00240197" w:rsidRPr="00D2121A">
        <w:rPr>
          <w:rFonts w:cs="Calibri"/>
          <w:sz w:val="24"/>
          <w:szCs w:val="24"/>
        </w:rPr>
        <w:t>our gender</w:t>
      </w:r>
      <w:r w:rsidR="0002617D">
        <w:rPr>
          <w:rFonts w:cs="Calibri"/>
          <w:sz w:val="24"/>
          <w:szCs w:val="24"/>
        </w:rPr>
        <w:t xml:space="preserve"> identity</w:t>
      </w:r>
      <w:r w:rsidR="00240197" w:rsidRPr="00D2121A">
        <w:rPr>
          <w:rFonts w:cs="Calibri"/>
          <w:sz w:val="24"/>
          <w:szCs w:val="24"/>
        </w:rPr>
        <w:t xml:space="preserve"> or sexuality or level of education</w:t>
      </w:r>
      <w:r w:rsidR="00035F2C" w:rsidRPr="00D2121A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240197" w:rsidRPr="00D2121A">
        <w:rPr>
          <w:rFonts w:cs="Calibri"/>
          <w:sz w:val="24"/>
          <w:szCs w:val="24"/>
        </w:rPr>
        <w:t>or any number of other reasons.</w:t>
      </w:r>
      <w:r>
        <w:rPr>
          <w:rFonts w:cs="Calibri"/>
          <w:sz w:val="24"/>
          <w:szCs w:val="24"/>
        </w:rPr>
        <w:t xml:space="preserve"> </w:t>
      </w:r>
      <w:r w:rsidR="00240197" w:rsidRPr="00D2121A">
        <w:rPr>
          <w:rFonts w:cs="Calibri"/>
          <w:sz w:val="24"/>
          <w:szCs w:val="24"/>
        </w:rPr>
        <w:t>And there a</w:t>
      </w:r>
      <w:r w:rsidR="004766F9" w:rsidRPr="00D2121A">
        <w:rPr>
          <w:rFonts w:cs="Calibri"/>
          <w:sz w:val="24"/>
          <w:szCs w:val="24"/>
        </w:rPr>
        <w:t>re also places where each of us</w:t>
      </w:r>
      <w:r w:rsidR="00240197" w:rsidRPr="00D2121A">
        <w:rPr>
          <w:rFonts w:cs="Calibri"/>
          <w:sz w:val="24"/>
          <w:szCs w:val="24"/>
        </w:rPr>
        <w:t xml:space="preserve"> experiences privilege</w:t>
      </w:r>
      <w:r w:rsidR="004766F9" w:rsidRPr="00D2121A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4766F9" w:rsidRPr="00D2121A">
        <w:rPr>
          <w:rFonts w:cs="Calibri"/>
          <w:sz w:val="24"/>
          <w:szCs w:val="24"/>
        </w:rPr>
        <w:t>often without even realizing it.</w:t>
      </w:r>
    </w:p>
    <w:p w:rsidR="004766F9" w:rsidRDefault="004766F9">
      <w:pPr>
        <w:rPr>
          <w:rFonts w:cs="Calibri"/>
          <w:sz w:val="24"/>
          <w:szCs w:val="24"/>
        </w:rPr>
      </w:pPr>
      <w:r w:rsidRPr="00D2121A">
        <w:rPr>
          <w:rFonts w:cs="Calibri"/>
          <w:sz w:val="24"/>
          <w:szCs w:val="24"/>
        </w:rPr>
        <w:t>In those places where we are the afflicted,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where we do not have the privilege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or hold the power,</w:t>
      </w:r>
      <w:r w:rsidR="000F43F8"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 xml:space="preserve">then like the </w:t>
      </w:r>
      <w:proofErr w:type="spellStart"/>
      <w:r w:rsidR="00035F2C" w:rsidRPr="00D2121A">
        <w:rPr>
          <w:rFonts w:cs="Calibri"/>
          <w:sz w:val="24"/>
          <w:szCs w:val="24"/>
        </w:rPr>
        <w:t>Syro</w:t>
      </w:r>
      <w:r w:rsidR="007B4FBA" w:rsidRPr="00D2121A">
        <w:rPr>
          <w:rFonts w:cs="Calibri"/>
          <w:sz w:val="24"/>
          <w:szCs w:val="24"/>
        </w:rPr>
        <w:t>p</w:t>
      </w:r>
      <w:r w:rsidRPr="00D2121A">
        <w:rPr>
          <w:rFonts w:cs="Calibri"/>
          <w:sz w:val="24"/>
          <w:szCs w:val="24"/>
        </w:rPr>
        <w:t>hoenician</w:t>
      </w:r>
      <w:proofErr w:type="spellEnd"/>
      <w:r w:rsidRPr="00D2121A">
        <w:rPr>
          <w:rFonts w:cs="Calibri"/>
          <w:sz w:val="24"/>
          <w:szCs w:val="24"/>
        </w:rPr>
        <w:t xml:space="preserve"> woman,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I believe we are to stand up for ourselves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and claim the kind of acceptance</w:t>
      </w:r>
      <w:r w:rsidR="000F43F8">
        <w:rPr>
          <w:rFonts w:cs="Calibri"/>
          <w:sz w:val="24"/>
          <w:szCs w:val="24"/>
        </w:rPr>
        <w:t xml:space="preserve"> a</w:t>
      </w:r>
      <w:r w:rsidRPr="00D2121A">
        <w:rPr>
          <w:rFonts w:cs="Calibri"/>
          <w:sz w:val="24"/>
          <w:szCs w:val="24"/>
        </w:rPr>
        <w:t xml:space="preserve">nd </w:t>
      </w:r>
      <w:r w:rsidR="004234C8">
        <w:rPr>
          <w:rFonts w:cs="Calibri"/>
          <w:sz w:val="24"/>
          <w:szCs w:val="24"/>
        </w:rPr>
        <w:t>equity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that we know in our hearts we deserve.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And in those places where we are privileged,</w:t>
      </w:r>
      <w:r w:rsidR="000F43F8">
        <w:rPr>
          <w:rFonts w:cs="Calibri"/>
          <w:sz w:val="24"/>
          <w:szCs w:val="24"/>
        </w:rPr>
        <w:t xml:space="preserve"> </w:t>
      </w:r>
      <w:r w:rsidR="00AE68DB">
        <w:rPr>
          <w:rFonts w:cs="Calibri"/>
          <w:sz w:val="24"/>
          <w:szCs w:val="24"/>
        </w:rPr>
        <w:t>we must be careful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not to “rob the poor because they are poor,”</w:t>
      </w:r>
      <w:r w:rsidR="000F43F8">
        <w:rPr>
          <w:rFonts w:cs="Calibri"/>
          <w:sz w:val="24"/>
          <w:szCs w:val="24"/>
        </w:rPr>
        <w:t xml:space="preserve"> </w:t>
      </w:r>
      <w:r w:rsidR="00AE68DB">
        <w:rPr>
          <w:rFonts w:cs="Calibri"/>
          <w:sz w:val="24"/>
          <w:szCs w:val="24"/>
        </w:rPr>
        <w:t>not to show partiality</w:t>
      </w:r>
      <w:r w:rsidR="000F43F8"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>to those who share our privilege.</w:t>
      </w:r>
      <w:r w:rsidR="000F43F8">
        <w:rPr>
          <w:rFonts w:cs="Calibri"/>
          <w:sz w:val="24"/>
          <w:szCs w:val="24"/>
        </w:rPr>
        <w:t xml:space="preserve"> </w:t>
      </w:r>
      <w:r w:rsidR="00AE68DB">
        <w:rPr>
          <w:rFonts w:cs="Calibri"/>
          <w:sz w:val="24"/>
          <w:szCs w:val="24"/>
        </w:rPr>
        <w:t>I</w:t>
      </w:r>
      <w:r w:rsidRPr="00D2121A">
        <w:rPr>
          <w:rFonts w:cs="Calibri"/>
          <w:sz w:val="24"/>
          <w:szCs w:val="24"/>
        </w:rPr>
        <w:t>nstead,</w:t>
      </w:r>
      <w:r w:rsidR="007B4FBA" w:rsidRPr="00D2121A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like Jesus,</w:t>
      </w:r>
      <w:r w:rsidR="000F43F8">
        <w:rPr>
          <w:rFonts w:cs="Calibri"/>
          <w:sz w:val="24"/>
          <w:szCs w:val="24"/>
        </w:rPr>
        <w:t xml:space="preserve"> </w:t>
      </w:r>
      <w:r w:rsidR="007B4FBA" w:rsidRPr="00D2121A">
        <w:rPr>
          <w:rFonts w:cs="Calibri"/>
          <w:sz w:val="24"/>
          <w:szCs w:val="24"/>
        </w:rPr>
        <w:t xml:space="preserve">we are </w:t>
      </w:r>
      <w:r w:rsidRPr="00D2121A">
        <w:rPr>
          <w:rFonts w:cs="Calibri"/>
          <w:sz w:val="24"/>
          <w:szCs w:val="24"/>
        </w:rPr>
        <w:t xml:space="preserve">to </w:t>
      </w:r>
      <w:r w:rsidR="00035F2C" w:rsidRPr="00D2121A">
        <w:rPr>
          <w:rFonts w:cs="Calibri"/>
          <w:sz w:val="24"/>
          <w:szCs w:val="24"/>
        </w:rPr>
        <w:t xml:space="preserve">listen to </w:t>
      </w:r>
      <w:r w:rsidRPr="00D2121A">
        <w:rPr>
          <w:rFonts w:cs="Calibri"/>
          <w:sz w:val="24"/>
          <w:szCs w:val="24"/>
        </w:rPr>
        <w:t xml:space="preserve">the </w:t>
      </w:r>
      <w:r w:rsidR="00035F2C" w:rsidRPr="00D2121A">
        <w:rPr>
          <w:rFonts w:cs="Calibri"/>
          <w:sz w:val="24"/>
          <w:szCs w:val="24"/>
        </w:rPr>
        <w:t>concerns of others,</w:t>
      </w:r>
      <w:r w:rsidR="000F43F8">
        <w:rPr>
          <w:rFonts w:cs="Calibri"/>
          <w:sz w:val="24"/>
          <w:szCs w:val="24"/>
        </w:rPr>
        <w:t xml:space="preserve"> be </w:t>
      </w:r>
      <w:r w:rsidRPr="00D2121A">
        <w:rPr>
          <w:rFonts w:cs="Calibri"/>
          <w:sz w:val="24"/>
          <w:szCs w:val="24"/>
        </w:rPr>
        <w:t>wil</w:t>
      </w:r>
      <w:r w:rsidR="007B4FBA" w:rsidRPr="00D2121A">
        <w:rPr>
          <w:rFonts w:cs="Calibri"/>
          <w:sz w:val="24"/>
          <w:szCs w:val="24"/>
        </w:rPr>
        <w:t>ling to have our hearts changed</w:t>
      </w:r>
      <w:r w:rsidR="000F43F8">
        <w:rPr>
          <w:rFonts w:cs="Calibri"/>
          <w:sz w:val="24"/>
          <w:szCs w:val="24"/>
        </w:rPr>
        <w:t xml:space="preserve">, </w:t>
      </w:r>
      <w:r w:rsidR="007B4FBA" w:rsidRPr="00D2121A">
        <w:rPr>
          <w:rFonts w:cs="Calibri"/>
          <w:sz w:val="24"/>
          <w:szCs w:val="24"/>
        </w:rPr>
        <w:t>and</w:t>
      </w:r>
      <w:r w:rsidR="000F43F8">
        <w:rPr>
          <w:rFonts w:cs="Calibri"/>
          <w:sz w:val="24"/>
          <w:szCs w:val="24"/>
        </w:rPr>
        <w:t xml:space="preserve"> h</w:t>
      </w:r>
      <w:r w:rsidRPr="00D2121A">
        <w:rPr>
          <w:rFonts w:cs="Calibri"/>
          <w:sz w:val="24"/>
          <w:szCs w:val="24"/>
        </w:rPr>
        <w:t xml:space="preserve">elp them </w:t>
      </w:r>
      <w:r w:rsidR="007B4FBA" w:rsidRPr="00D2121A">
        <w:rPr>
          <w:rFonts w:cs="Calibri"/>
          <w:sz w:val="24"/>
          <w:szCs w:val="24"/>
        </w:rPr>
        <w:t>however we can.</w:t>
      </w:r>
    </w:p>
    <w:p w:rsidR="004766F9" w:rsidRDefault="004766F9">
      <w:pPr>
        <w:rPr>
          <w:rFonts w:cs="Calibri"/>
          <w:sz w:val="24"/>
          <w:szCs w:val="24"/>
        </w:rPr>
      </w:pPr>
      <w:r w:rsidRPr="00D2121A">
        <w:rPr>
          <w:rFonts w:cs="Calibri"/>
          <w:sz w:val="24"/>
          <w:szCs w:val="24"/>
        </w:rPr>
        <w:t xml:space="preserve">Whatever else </w:t>
      </w:r>
      <w:r w:rsidR="000F43F8" w:rsidRPr="00D2121A">
        <w:rPr>
          <w:rFonts w:cs="Calibri"/>
          <w:sz w:val="24"/>
          <w:szCs w:val="24"/>
        </w:rPr>
        <w:t>the stories in today’s gospel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 xml:space="preserve">may be </w:t>
      </w:r>
      <w:proofErr w:type="gramStart"/>
      <w:r w:rsidRPr="00D2121A">
        <w:rPr>
          <w:rFonts w:cs="Calibri"/>
          <w:sz w:val="24"/>
          <w:szCs w:val="24"/>
        </w:rPr>
        <w:t>about,</w:t>
      </w:r>
      <w:proofErr w:type="gramEnd"/>
      <w:r w:rsidR="000F43F8">
        <w:rPr>
          <w:rFonts w:cs="Calibri"/>
          <w:sz w:val="24"/>
          <w:szCs w:val="24"/>
        </w:rPr>
        <w:t xml:space="preserve"> they </w:t>
      </w:r>
      <w:r w:rsidRPr="00D2121A">
        <w:rPr>
          <w:rFonts w:cs="Calibri"/>
          <w:sz w:val="24"/>
          <w:szCs w:val="24"/>
        </w:rPr>
        <w:t xml:space="preserve">are </w:t>
      </w:r>
      <w:r w:rsidR="00035F2C" w:rsidRPr="00D2121A">
        <w:rPr>
          <w:rFonts w:cs="Calibri"/>
          <w:sz w:val="24"/>
          <w:szCs w:val="24"/>
        </w:rPr>
        <w:t xml:space="preserve">ultimately </w:t>
      </w:r>
      <w:r w:rsidRPr="00D2121A">
        <w:rPr>
          <w:rFonts w:cs="Calibri"/>
          <w:sz w:val="24"/>
          <w:szCs w:val="24"/>
        </w:rPr>
        <w:t>stories of healing.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I believe that healing</w:t>
      </w:r>
      <w:r w:rsidR="000F43F8"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>is possible,</w:t>
      </w:r>
      <w:r w:rsidR="000F43F8">
        <w:rPr>
          <w:rFonts w:cs="Calibri"/>
          <w:sz w:val="24"/>
          <w:szCs w:val="24"/>
        </w:rPr>
        <w:t xml:space="preserve"> </w:t>
      </w:r>
      <w:r w:rsidR="00035F2C" w:rsidRPr="00D2121A">
        <w:rPr>
          <w:rFonts w:cs="Calibri"/>
          <w:sz w:val="24"/>
          <w:szCs w:val="24"/>
        </w:rPr>
        <w:t>i</w:t>
      </w:r>
      <w:r w:rsidRPr="00D2121A">
        <w:rPr>
          <w:rFonts w:cs="Calibri"/>
          <w:sz w:val="24"/>
          <w:szCs w:val="24"/>
        </w:rPr>
        <w:t xml:space="preserve">ncluding </w:t>
      </w:r>
      <w:r w:rsidR="00035F2C" w:rsidRPr="00D2121A">
        <w:rPr>
          <w:rFonts w:cs="Calibri"/>
          <w:sz w:val="24"/>
          <w:szCs w:val="24"/>
        </w:rPr>
        <w:t xml:space="preserve">the </w:t>
      </w:r>
      <w:r w:rsidRPr="00D2121A">
        <w:rPr>
          <w:rFonts w:cs="Calibri"/>
          <w:sz w:val="24"/>
          <w:szCs w:val="24"/>
        </w:rPr>
        <w:t xml:space="preserve">healing of </w:t>
      </w:r>
      <w:r w:rsidR="00035F2C" w:rsidRPr="00D2121A">
        <w:rPr>
          <w:rFonts w:cs="Calibri"/>
          <w:sz w:val="24"/>
          <w:szCs w:val="24"/>
        </w:rPr>
        <w:t>racism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 xml:space="preserve">and other forms of </w:t>
      </w:r>
      <w:r w:rsidR="000F43F8">
        <w:rPr>
          <w:rFonts w:cs="Calibri"/>
          <w:sz w:val="24"/>
          <w:szCs w:val="24"/>
        </w:rPr>
        <w:t>d</w:t>
      </w:r>
      <w:r w:rsidRPr="00D2121A">
        <w:rPr>
          <w:rFonts w:cs="Calibri"/>
          <w:sz w:val="24"/>
          <w:szCs w:val="24"/>
        </w:rPr>
        <w:t>iscrimination and in</w:t>
      </w:r>
      <w:r w:rsidR="00035F2C" w:rsidRPr="00D2121A">
        <w:rPr>
          <w:rFonts w:cs="Calibri"/>
          <w:sz w:val="24"/>
          <w:szCs w:val="24"/>
        </w:rPr>
        <w:t>justice.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 xml:space="preserve">But </w:t>
      </w:r>
      <w:r w:rsidR="004917A7" w:rsidRPr="00D2121A">
        <w:rPr>
          <w:rFonts w:cs="Calibri"/>
          <w:sz w:val="24"/>
          <w:szCs w:val="24"/>
        </w:rPr>
        <w:t xml:space="preserve">such </w:t>
      </w:r>
      <w:r w:rsidRPr="00D2121A">
        <w:rPr>
          <w:rFonts w:cs="Calibri"/>
          <w:sz w:val="24"/>
          <w:szCs w:val="24"/>
        </w:rPr>
        <w:t>healing is only possible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when we participate with God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in bringing it about.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When we ourselves hear and believe</w:t>
      </w:r>
      <w:r w:rsidR="000F43F8">
        <w:rPr>
          <w:rFonts w:cs="Calibri"/>
          <w:sz w:val="24"/>
          <w:szCs w:val="24"/>
        </w:rPr>
        <w:t xml:space="preserve"> </w:t>
      </w:r>
      <w:r w:rsidRPr="00D2121A">
        <w:rPr>
          <w:rFonts w:cs="Calibri"/>
          <w:sz w:val="24"/>
          <w:szCs w:val="24"/>
        </w:rPr>
        <w:t>the healing word of Jesus:</w:t>
      </w:r>
      <w:r w:rsidR="000F43F8">
        <w:rPr>
          <w:rFonts w:cs="Calibri"/>
          <w:sz w:val="24"/>
          <w:szCs w:val="24"/>
        </w:rPr>
        <w:t xml:space="preserve"> </w:t>
      </w:r>
      <w:r w:rsidR="0002617D">
        <w:rPr>
          <w:rFonts w:cs="Calibri"/>
          <w:sz w:val="24"/>
          <w:szCs w:val="24"/>
        </w:rPr>
        <w:t>“</w:t>
      </w:r>
      <w:proofErr w:type="spellStart"/>
      <w:r w:rsidR="0002617D">
        <w:rPr>
          <w:rFonts w:cs="Calibri"/>
          <w:sz w:val="24"/>
          <w:szCs w:val="24"/>
        </w:rPr>
        <w:t>Ephph</w:t>
      </w:r>
      <w:r w:rsidRPr="00D2121A">
        <w:rPr>
          <w:rFonts w:cs="Calibri"/>
          <w:sz w:val="24"/>
          <w:szCs w:val="24"/>
        </w:rPr>
        <w:t>atha</w:t>
      </w:r>
      <w:proofErr w:type="spellEnd"/>
      <w:r w:rsidRPr="00D2121A">
        <w:rPr>
          <w:rFonts w:cs="Calibri"/>
          <w:sz w:val="24"/>
          <w:szCs w:val="24"/>
        </w:rPr>
        <w:t>. Be Opened.”</w:t>
      </w:r>
      <w:r w:rsidR="000F43F8">
        <w:rPr>
          <w:rFonts w:cs="Calibri"/>
          <w:sz w:val="24"/>
          <w:szCs w:val="24"/>
        </w:rPr>
        <w:t xml:space="preserve"> A</w:t>
      </w:r>
      <w:r w:rsidRPr="00D2121A">
        <w:rPr>
          <w:rFonts w:cs="Calibri"/>
          <w:sz w:val="24"/>
          <w:szCs w:val="24"/>
        </w:rPr>
        <w:t>men.</w:t>
      </w:r>
    </w:p>
    <w:p w:rsidR="00EC18EF" w:rsidRPr="00EC18EF" w:rsidRDefault="00EC18EF" w:rsidP="00EC18EF"/>
    <w:sectPr w:rsidR="00EC18EF" w:rsidRPr="00EC18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88" w:rsidRDefault="00036D88" w:rsidP="00035F2C">
      <w:pPr>
        <w:spacing w:after="0" w:line="240" w:lineRule="auto"/>
      </w:pPr>
      <w:r>
        <w:separator/>
      </w:r>
    </w:p>
  </w:endnote>
  <w:endnote w:type="continuationSeparator" w:id="0">
    <w:p w:rsidR="00036D88" w:rsidRDefault="00036D88" w:rsidP="0003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2C" w:rsidRDefault="00035F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5FD">
      <w:rPr>
        <w:noProof/>
      </w:rPr>
      <w:t>1</w:t>
    </w:r>
    <w:r>
      <w:rPr>
        <w:noProof/>
      </w:rPr>
      <w:fldChar w:fldCharType="end"/>
    </w:r>
  </w:p>
  <w:p w:rsidR="00035F2C" w:rsidRDefault="00035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88" w:rsidRDefault="00036D88" w:rsidP="00035F2C">
      <w:pPr>
        <w:spacing w:after="0" w:line="240" w:lineRule="auto"/>
      </w:pPr>
      <w:r>
        <w:separator/>
      </w:r>
    </w:p>
  </w:footnote>
  <w:footnote w:type="continuationSeparator" w:id="0">
    <w:p w:rsidR="00036D88" w:rsidRDefault="00036D88" w:rsidP="00035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75"/>
    <w:rsid w:val="0002617D"/>
    <w:rsid w:val="00035F2C"/>
    <w:rsid w:val="00036D88"/>
    <w:rsid w:val="00075105"/>
    <w:rsid w:val="000F43F8"/>
    <w:rsid w:val="00230F50"/>
    <w:rsid w:val="00240197"/>
    <w:rsid w:val="00363E3F"/>
    <w:rsid w:val="00393642"/>
    <w:rsid w:val="003B4875"/>
    <w:rsid w:val="004234C8"/>
    <w:rsid w:val="004766F9"/>
    <w:rsid w:val="004917A7"/>
    <w:rsid w:val="005C24B4"/>
    <w:rsid w:val="00612D83"/>
    <w:rsid w:val="00671807"/>
    <w:rsid w:val="00703D65"/>
    <w:rsid w:val="007B4FBA"/>
    <w:rsid w:val="007F35FD"/>
    <w:rsid w:val="009203DC"/>
    <w:rsid w:val="009350B0"/>
    <w:rsid w:val="0099767E"/>
    <w:rsid w:val="00A04CAF"/>
    <w:rsid w:val="00AE68DB"/>
    <w:rsid w:val="00AF7267"/>
    <w:rsid w:val="00B241DC"/>
    <w:rsid w:val="00D2121A"/>
    <w:rsid w:val="00D9255B"/>
    <w:rsid w:val="00E851A4"/>
    <w:rsid w:val="00EA2E1C"/>
    <w:rsid w:val="00EC18EF"/>
    <w:rsid w:val="00F0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F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5F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5F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5F2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1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F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5F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5F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5F2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1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Revs Carroll Lamming</dc:creator>
  <cp:lastModifiedBy>stltreasurer</cp:lastModifiedBy>
  <cp:revision>2</cp:revision>
  <cp:lastPrinted>2012-09-09T02:36:00Z</cp:lastPrinted>
  <dcterms:created xsi:type="dcterms:W3CDTF">2021-09-07T14:18:00Z</dcterms:created>
  <dcterms:modified xsi:type="dcterms:W3CDTF">2021-09-07T14:18:00Z</dcterms:modified>
</cp:coreProperties>
</file>